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5F" w:rsidRDefault="00C7765F" w:rsidP="00C7765F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3C29B0AE" wp14:editId="266BC73F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765F" w:rsidRDefault="00C7765F" w:rsidP="00C7765F">
      <w:pPr>
        <w:jc w:val="center"/>
        <w:rPr>
          <w:rFonts w:ascii="Times New Roman" w:hAnsi="Times New Roman" w:cs="Times New Roman"/>
          <w:sz w:val="24"/>
        </w:rPr>
      </w:pPr>
    </w:p>
    <w:p w:rsidR="00C7765F" w:rsidRDefault="00C7765F" w:rsidP="00C7765F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C7765F" w:rsidRPr="007A45F3" w:rsidRDefault="00C7765F" w:rsidP="00C776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 xml:space="preserve">Licenciatura em Educação e Formação – Ano Letivo 2019/2020 </w:t>
      </w:r>
    </w:p>
    <w:p w:rsidR="00C7765F" w:rsidRPr="007A45F3" w:rsidRDefault="00C7765F" w:rsidP="00C776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Competências Emocionais [Opção]</w:t>
      </w:r>
    </w:p>
    <w:p w:rsidR="00C7765F" w:rsidRPr="007A45F3" w:rsidRDefault="00C7765F" w:rsidP="00C776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65F" w:rsidRPr="007A45F3" w:rsidRDefault="00C7765F" w:rsidP="00C776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 xml:space="preserve">Docente: Ana Paula Caetano </w:t>
      </w:r>
    </w:p>
    <w:p w:rsidR="00C7765F" w:rsidRPr="007A45F3" w:rsidRDefault="00C7765F" w:rsidP="00C776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Discente: António Ribeiro</w:t>
      </w:r>
    </w:p>
    <w:p w:rsidR="00C7765F" w:rsidRPr="007A45F3" w:rsidRDefault="00C7765F" w:rsidP="00C776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UC: Competências Emocionais [Opção]</w:t>
      </w:r>
    </w:p>
    <w:p w:rsidR="00C7765F" w:rsidRPr="00C7765F" w:rsidRDefault="00C7765F" w:rsidP="00C776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65F" w:rsidRPr="00C7765F" w:rsidRDefault="00C7765F" w:rsidP="00C776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65F">
        <w:rPr>
          <w:rFonts w:ascii="Times New Roman" w:hAnsi="Times New Roman" w:cs="Times New Roman"/>
          <w:sz w:val="24"/>
          <w:szCs w:val="24"/>
        </w:rPr>
        <w:t>Expressão de emoções e gestão de expetativas e de conflitos</w:t>
      </w:r>
    </w:p>
    <w:p w:rsidR="00C7765F" w:rsidRPr="00C7765F" w:rsidRDefault="00C7765F" w:rsidP="00C776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3166">
        <w:rPr>
          <w:rFonts w:ascii="Times New Roman" w:hAnsi="Times New Roman" w:cs="Times New Roman"/>
          <w:sz w:val="24"/>
          <w:szCs w:val="24"/>
        </w:rPr>
        <w:t>No âmbito da Unidade curricular Competências Emocionais, no dia</w:t>
      </w:r>
      <w:r>
        <w:rPr>
          <w:rFonts w:ascii="Times New Roman" w:hAnsi="Times New Roman" w:cs="Times New Roman"/>
          <w:sz w:val="24"/>
          <w:szCs w:val="24"/>
        </w:rPr>
        <w:t xml:space="preserve"> 6 de Maio</w:t>
      </w:r>
      <w:r w:rsidRPr="00163166">
        <w:rPr>
          <w:rFonts w:ascii="Times New Roman" w:hAnsi="Times New Roman" w:cs="Times New Roman"/>
          <w:sz w:val="24"/>
          <w:szCs w:val="24"/>
        </w:rPr>
        <w:t>, em co</w:t>
      </w:r>
      <w:r w:rsidRPr="00C7765F">
        <w:rPr>
          <w:rFonts w:ascii="Times New Roman" w:hAnsi="Times New Roman" w:cs="Times New Roman"/>
          <w:sz w:val="24"/>
          <w:szCs w:val="24"/>
        </w:rPr>
        <w:t xml:space="preserve">ntexto síncrono, foi realizada uma apresentação\ dinamização pelas Discentes </w:t>
      </w:r>
      <w:r w:rsidRPr="00C7765F">
        <w:rPr>
          <w:rFonts w:ascii="Times New Roman" w:hAnsi="Times New Roman" w:cs="Times New Roman"/>
          <w:sz w:val="24"/>
          <w:szCs w:val="24"/>
        </w:rPr>
        <w:t xml:space="preserve">Adriana Oliveira, Daniela Matos, Mariana Silva e Vitória Dantas </w:t>
      </w:r>
      <w:r w:rsidRPr="00C7765F">
        <w:rPr>
          <w:rFonts w:ascii="Times New Roman" w:hAnsi="Times New Roman" w:cs="Times New Roman"/>
          <w:sz w:val="24"/>
          <w:szCs w:val="24"/>
        </w:rPr>
        <w:t xml:space="preserve">cujo tema baseava-se </w:t>
      </w:r>
      <w:r w:rsidRPr="00C7765F">
        <w:rPr>
          <w:rFonts w:ascii="Times New Roman" w:hAnsi="Times New Roman" w:cs="Times New Roman"/>
          <w:sz w:val="24"/>
          <w:szCs w:val="24"/>
        </w:rPr>
        <w:t xml:space="preserve">na </w:t>
      </w:r>
      <w:r w:rsidRPr="00C7765F">
        <w:rPr>
          <w:rFonts w:ascii="Times New Roman" w:hAnsi="Times New Roman" w:cs="Times New Roman"/>
          <w:sz w:val="24"/>
          <w:szCs w:val="24"/>
        </w:rPr>
        <w:t>Expressão de emoções e gestão de expetativas e de conflitos</w:t>
      </w:r>
      <w:r w:rsidRPr="00C7765F">
        <w:rPr>
          <w:rFonts w:ascii="Times New Roman" w:hAnsi="Times New Roman" w:cs="Times New Roman"/>
          <w:sz w:val="24"/>
          <w:szCs w:val="24"/>
        </w:rPr>
        <w:t>.</w:t>
      </w:r>
    </w:p>
    <w:p w:rsidR="000B5605" w:rsidRDefault="00C7765F" w:rsidP="00C776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605">
        <w:rPr>
          <w:rFonts w:ascii="Times New Roman" w:hAnsi="Times New Roman" w:cs="Times New Roman"/>
          <w:sz w:val="24"/>
          <w:szCs w:val="24"/>
        </w:rPr>
        <w:t xml:space="preserve">As colegas, após introduzirem o tema, partiram para análise teórica explanando o estudo realizado por </w:t>
      </w:r>
      <w:proofErr w:type="spellStart"/>
      <w:r w:rsidRPr="000B5605">
        <w:rPr>
          <w:rFonts w:ascii="Times New Roman" w:hAnsi="Times New Roman" w:cs="Times New Roman"/>
          <w:sz w:val="24"/>
          <w:szCs w:val="24"/>
        </w:rPr>
        <w:t>Verbeek</w:t>
      </w:r>
      <w:proofErr w:type="spellEnd"/>
      <w:r w:rsidRPr="000B5605">
        <w:rPr>
          <w:rFonts w:ascii="Times New Roman" w:hAnsi="Times New Roman" w:cs="Times New Roman"/>
          <w:sz w:val="24"/>
          <w:szCs w:val="24"/>
        </w:rPr>
        <w:t xml:space="preserve"> &amp; de Wall centrado na resolução de conflitos em chimpanzés. </w:t>
      </w:r>
      <w:r w:rsidR="000B5605" w:rsidRPr="000B5605">
        <w:rPr>
          <w:rFonts w:ascii="Times New Roman" w:hAnsi="Times New Roman" w:cs="Times New Roman"/>
          <w:sz w:val="24"/>
          <w:szCs w:val="24"/>
        </w:rPr>
        <w:t xml:space="preserve">Posteriormente, </w:t>
      </w:r>
      <w:r w:rsidR="000B5605">
        <w:rPr>
          <w:rFonts w:ascii="Times New Roman" w:hAnsi="Times New Roman" w:cs="Times New Roman"/>
          <w:sz w:val="24"/>
          <w:szCs w:val="24"/>
        </w:rPr>
        <w:t>expuseram um estudo realizado com crianças “com o</w:t>
      </w:r>
      <w:r w:rsidR="000B5605" w:rsidRPr="000B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05" w:rsidRPr="000B5605">
        <w:rPr>
          <w:rFonts w:ascii="Times New Roman" w:hAnsi="Times New Roman" w:cs="Times New Roman"/>
          <w:sz w:val="24"/>
          <w:szCs w:val="24"/>
        </w:rPr>
        <w:t>objectivo</w:t>
      </w:r>
      <w:proofErr w:type="spellEnd"/>
      <w:r w:rsidR="000B5605" w:rsidRPr="000B5605">
        <w:rPr>
          <w:rFonts w:ascii="Times New Roman" w:hAnsi="Times New Roman" w:cs="Times New Roman"/>
          <w:sz w:val="24"/>
          <w:szCs w:val="24"/>
        </w:rPr>
        <w:t xml:space="preserve"> entender a capacidade que as crianças do pré-escolar têm de perceber os conflitos, as suas causas e a capacidade de pensar em estratégias de resolução de conflitos e qual a sua relação com a capacidade de lidar e gerir as emoções</w:t>
      </w:r>
      <w:r w:rsidR="000B5605">
        <w:rPr>
          <w:rFonts w:ascii="Times New Roman" w:hAnsi="Times New Roman" w:cs="Times New Roman"/>
          <w:sz w:val="24"/>
          <w:szCs w:val="24"/>
        </w:rPr>
        <w:t>” e conclui-se que existem “</w:t>
      </w:r>
      <w:r w:rsidR="000B5605" w:rsidRPr="000B5605">
        <w:rPr>
          <w:rFonts w:ascii="Times New Roman" w:hAnsi="Times New Roman" w:cs="Times New Roman"/>
          <w:sz w:val="24"/>
          <w:szCs w:val="24"/>
        </w:rPr>
        <w:t>certos limites para a compreensão das emoções nas crianças do pré-escolar, pois muitas vezes permanecem apegados às causas externas ao interpretar emoções, que necessariamente prejudicam a sua precisão</w:t>
      </w:r>
      <w:r w:rsidR="000B5605">
        <w:rPr>
          <w:rFonts w:ascii="Times New Roman" w:hAnsi="Times New Roman" w:cs="Times New Roman"/>
          <w:sz w:val="24"/>
          <w:szCs w:val="24"/>
        </w:rPr>
        <w:t xml:space="preserve">”. De seguida, apresentaram os aspetos positivos e negativos dos conflitos, como gerir um conflito e a importância do desenvolvimento de inteligência emocional neste âmbito. </w:t>
      </w:r>
    </w:p>
    <w:p w:rsidR="000B5605" w:rsidRPr="000B5605" w:rsidRDefault="000B5605" w:rsidP="000B56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meu ver, o referente trabalho foi bem explorado e desenvolvido, não houve discrepâncias, somente apenas no final com a realização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kahoot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problemas técnicos, porém não tira o mérito que foi conseguido. A nível teórico o que me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despertou mais interesse foi a importância da </w:t>
      </w:r>
      <w:r w:rsidRPr="000B5605">
        <w:rPr>
          <w:rFonts w:ascii="Times New Roman" w:hAnsi="Times New Roman" w:cs="Times New Roman"/>
          <w:sz w:val="24"/>
          <w:szCs w:val="24"/>
        </w:rPr>
        <w:t>Inteligência Emociona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="00E93BC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para termos uma </w:t>
      </w:r>
      <w:r w:rsidRPr="000B5605">
        <w:rPr>
          <w:rFonts w:ascii="Times New Roman" w:hAnsi="Times New Roman" w:cs="Times New Roman"/>
          <w:sz w:val="24"/>
          <w:szCs w:val="24"/>
        </w:rPr>
        <w:t>vida mais equilibrada, feliz e com resultados exponenciais</w:t>
      </w:r>
      <w:r>
        <w:rPr>
          <w:rFonts w:ascii="Times New Roman" w:hAnsi="Times New Roman" w:cs="Times New Roman"/>
          <w:sz w:val="24"/>
          <w:szCs w:val="24"/>
        </w:rPr>
        <w:t xml:space="preserve">, mas só é possível com uma </w:t>
      </w:r>
      <w:r w:rsidRPr="000B5605">
        <w:rPr>
          <w:rFonts w:ascii="Times New Roman" w:hAnsi="Times New Roman" w:cs="Times New Roman"/>
          <w:sz w:val="24"/>
          <w:szCs w:val="24"/>
        </w:rPr>
        <w:t>gestão de</w:t>
      </w:r>
      <w:r>
        <w:rPr>
          <w:rFonts w:ascii="Times New Roman" w:hAnsi="Times New Roman" w:cs="Times New Roman"/>
          <w:sz w:val="24"/>
          <w:szCs w:val="24"/>
        </w:rPr>
        <w:t xml:space="preserve"> expectativas e dos conflitos ao conseguirmos </w:t>
      </w:r>
      <w:r w:rsidRPr="000B5605">
        <w:rPr>
          <w:rFonts w:ascii="Times New Roman" w:hAnsi="Times New Roman" w:cs="Times New Roman"/>
          <w:sz w:val="24"/>
          <w:szCs w:val="24"/>
        </w:rPr>
        <w:t>compreender, controlar e identificar</w:t>
      </w:r>
      <w:r w:rsidR="00E93BC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 “</w:t>
      </w:r>
      <w:r w:rsidRPr="000B5605">
        <w:rPr>
          <w:rFonts w:ascii="Times New Roman" w:hAnsi="Times New Roman" w:cs="Times New Roman"/>
          <w:sz w:val="24"/>
          <w:szCs w:val="24"/>
        </w:rPr>
        <w:t xml:space="preserve">Ao </w:t>
      </w:r>
      <w:proofErr w:type="spellStart"/>
      <w:r w:rsidRPr="000B5605">
        <w:rPr>
          <w:rFonts w:ascii="Times New Roman" w:hAnsi="Times New Roman" w:cs="Times New Roman"/>
          <w:sz w:val="24"/>
          <w:szCs w:val="24"/>
        </w:rPr>
        <w:t>auto-gerirmos</w:t>
      </w:r>
      <w:proofErr w:type="spellEnd"/>
      <w:r w:rsidRPr="000B5605">
        <w:rPr>
          <w:rFonts w:ascii="Times New Roman" w:hAnsi="Times New Roman" w:cs="Times New Roman"/>
          <w:sz w:val="24"/>
          <w:szCs w:val="24"/>
        </w:rPr>
        <w:t xml:space="preserve"> estas habilidades, estamos a </w:t>
      </w:r>
      <w:proofErr w:type="spellStart"/>
      <w:r w:rsidRPr="000B5605">
        <w:rPr>
          <w:rFonts w:ascii="Times New Roman" w:hAnsi="Times New Roman" w:cs="Times New Roman"/>
          <w:sz w:val="24"/>
          <w:szCs w:val="24"/>
        </w:rPr>
        <w:t>auto-regular</w:t>
      </w:r>
      <w:proofErr w:type="spellEnd"/>
      <w:r w:rsidRPr="000B5605">
        <w:rPr>
          <w:rFonts w:ascii="Times New Roman" w:hAnsi="Times New Roman" w:cs="Times New Roman"/>
          <w:sz w:val="24"/>
          <w:szCs w:val="24"/>
        </w:rPr>
        <w:t xml:space="preserve"> nossos comportamentos e sentimentos de modo a realizar uma melhor gestão.</w:t>
      </w:r>
      <w:r>
        <w:rPr>
          <w:rFonts w:ascii="Times New Roman" w:hAnsi="Times New Roman" w:cs="Times New Roman"/>
          <w:sz w:val="24"/>
          <w:szCs w:val="24"/>
        </w:rPr>
        <w:t xml:space="preserve">” Neste âmbito, destaco esta informação pois, tal como referi na apresentação, é um tema que tenho vindo a aprofundar, principalmente, no âmbito das relações interpessoais e considero bastante pertinente </w:t>
      </w:r>
      <w:r w:rsidR="004C1521">
        <w:rPr>
          <w:rFonts w:ascii="Times New Roman" w:hAnsi="Times New Roman" w:cs="Times New Roman"/>
          <w:sz w:val="24"/>
          <w:szCs w:val="24"/>
        </w:rPr>
        <w:t xml:space="preserve">pois é através do estabelecimento de relações interpessoais e de um controlo emocional mais fortificado que vamos conseguir solucionar os conflitos externos.  </w:t>
      </w:r>
      <w:bookmarkStart w:id="0" w:name="_GoBack"/>
      <w:bookmarkEnd w:id="0"/>
    </w:p>
    <w:p w:rsidR="000B5605" w:rsidRPr="000B5605" w:rsidRDefault="000B5605" w:rsidP="00C776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765F" w:rsidRPr="00C7765F" w:rsidRDefault="00C7765F" w:rsidP="00C776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765F" w:rsidRDefault="00C7765F" w:rsidP="00C776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45B1" w:rsidRDefault="006A45B1"/>
    <w:sectPr w:rsidR="006A4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5F"/>
    <w:rsid w:val="000B5605"/>
    <w:rsid w:val="002D28DC"/>
    <w:rsid w:val="004C1521"/>
    <w:rsid w:val="006A45B1"/>
    <w:rsid w:val="00C7765F"/>
    <w:rsid w:val="00E9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D684F-647B-4ECB-81B1-3E973A09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65F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4</cp:revision>
  <dcterms:created xsi:type="dcterms:W3CDTF">2020-06-20T15:58:00Z</dcterms:created>
  <dcterms:modified xsi:type="dcterms:W3CDTF">2020-06-20T16:26:00Z</dcterms:modified>
</cp:coreProperties>
</file>