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12" w:rsidRDefault="00E05912" w:rsidP="00E05912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3726BD94" wp14:editId="6443AA1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912" w:rsidRDefault="00E05912" w:rsidP="00E05912">
      <w:pPr>
        <w:jc w:val="center"/>
        <w:rPr>
          <w:rFonts w:ascii="Times New Roman" w:hAnsi="Times New Roman" w:cs="Times New Roman"/>
          <w:sz w:val="24"/>
        </w:rPr>
      </w:pPr>
    </w:p>
    <w:p w:rsidR="00E05912" w:rsidRDefault="00E05912" w:rsidP="00E05912">
      <w:pPr>
        <w:jc w:val="center"/>
        <w:rPr>
          <w:rFonts w:ascii="Times New Roman" w:hAnsi="Times New Roman" w:cs="Times New Roman"/>
          <w:sz w:val="24"/>
        </w:rPr>
      </w:pPr>
    </w:p>
    <w:p w:rsidR="00E05912" w:rsidRDefault="00E05912" w:rsidP="00E059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Licenciatura em Educação e Formação – Ano Letivo 2019/2020 </w:t>
      </w:r>
    </w:p>
    <w:p w:rsidR="00E05912" w:rsidRDefault="00E05912" w:rsidP="00E059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Competências Emocionais [Opção]</w:t>
      </w:r>
    </w:p>
    <w:p w:rsidR="00E05912" w:rsidRDefault="00E05912" w:rsidP="00E05912">
      <w:pPr>
        <w:jc w:val="center"/>
        <w:rPr>
          <w:rFonts w:ascii="Times New Roman" w:hAnsi="Times New Roman" w:cs="Times New Roman"/>
          <w:sz w:val="24"/>
        </w:rPr>
      </w:pPr>
    </w:p>
    <w:p w:rsidR="00E05912" w:rsidRDefault="00E05912" w:rsidP="00E059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Docente: Ana Paula Caetano </w:t>
      </w:r>
    </w:p>
    <w:p w:rsidR="00E05912" w:rsidRDefault="00E05912" w:rsidP="00E059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Discente: António Ribeiro</w:t>
      </w:r>
    </w:p>
    <w:p w:rsidR="00E05912" w:rsidRDefault="00E05912" w:rsidP="00E059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UC: Competências Emocionais [Opção]</w:t>
      </w:r>
    </w:p>
    <w:p w:rsidR="00E05912" w:rsidRDefault="00E05912" w:rsidP="00E05912">
      <w:pPr>
        <w:pStyle w:val="NormalWeb"/>
        <w:spacing w:line="360" w:lineRule="auto"/>
        <w:rPr>
          <w:color w:val="222222"/>
          <w:szCs w:val="20"/>
        </w:rPr>
      </w:pPr>
    </w:p>
    <w:p w:rsidR="00E05912" w:rsidRPr="00D557C8" w:rsidRDefault="00E05912" w:rsidP="00E05912">
      <w:pPr>
        <w:pStyle w:val="NormalWeb"/>
        <w:spacing w:line="360" w:lineRule="auto"/>
        <w:jc w:val="center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Prática </w:t>
      </w:r>
      <w:proofErr w:type="spellStart"/>
      <w:r w:rsidRPr="00D557C8">
        <w:rPr>
          <w:color w:val="000000" w:themeColor="text1"/>
          <w:szCs w:val="20"/>
        </w:rPr>
        <w:t>Mindfulness</w:t>
      </w:r>
      <w:proofErr w:type="spellEnd"/>
    </w:p>
    <w:p w:rsidR="00E05912" w:rsidRDefault="00E05912" w:rsidP="00E05912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E05912">
        <w:rPr>
          <w:rFonts w:ascii="Times New Roman" w:hAnsi="Times New Roman" w:cs="Times New Roman"/>
          <w:sz w:val="24"/>
        </w:rPr>
        <w:t xml:space="preserve">Após, no âmbito da Unidade Curricular Competências Emocionais, ter sido sugestionado pela Docente Ana Paula Caetano, a praticar </w:t>
      </w:r>
      <w:proofErr w:type="spellStart"/>
      <w:r w:rsidRPr="00E05912">
        <w:rPr>
          <w:rFonts w:ascii="Times New Roman" w:hAnsi="Times New Roman" w:cs="Times New Roman"/>
          <w:sz w:val="24"/>
        </w:rPr>
        <w:t>Mindfulness</w:t>
      </w:r>
      <w:proofErr w:type="spellEnd"/>
      <w:r w:rsidRPr="00E05912">
        <w:rPr>
          <w:rFonts w:ascii="Times New Roman" w:hAnsi="Times New Roman" w:cs="Times New Roman"/>
          <w:sz w:val="24"/>
        </w:rPr>
        <w:t>. Tal como referi, anteriormente, passo a citar “C</w:t>
      </w:r>
      <w:r w:rsidRPr="00E05912">
        <w:rPr>
          <w:rFonts w:ascii="Times New Roman" w:hAnsi="Times New Roman" w:cs="Times New Roman"/>
          <w:color w:val="000000" w:themeColor="text1"/>
          <w:sz w:val="24"/>
          <w:szCs w:val="20"/>
        </w:rPr>
        <w:t>om a prática a longo prazo, conseguirei adquirir a competência de responder às imprevisibilidades do quotidiano de forma mais efusiva e tranquila e andar menos receoso e ansioso</w:t>
      </w:r>
      <w:r w:rsidRPr="00E05912">
        <w:rPr>
          <w:rFonts w:ascii="Times New Roman" w:hAnsi="Times New Roman" w:cs="Times New Roman"/>
          <w:color w:val="000000" w:themeColor="text1"/>
          <w:sz w:val="24"/>
          <w:szCs w:val="20"/>
        </w:rPr>
        <w:t>”</w:t>
      </w:r>
      <w:r w:rsidRPr="00E0591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. </w:t>
      </w:r>
      <w:r w:rsidRPr="00E0591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Neste seguimento, auto desafiei-me a praticar </w:t>
      </w:r>
      <w:proofErr w:type="spellStart"/>
      <w:r w:rsidRPr="00E05912">
        <w:rPr>
          <w:rFonts w:ascii="Times New Roman" w:hAnsi="Times New Roman" w:cs="Times New Roman"/>
          <w:color w:val="000000" w:themeColor="text1"/>
          <w:sz w:val="24"/>
          <w:szCs w:val="20"/>
        </w:rPr>
        <w:t>Mindfulness</w:t>
      </w:r>
      <w:proofErr w:type="spellEnd"/>
      <w:r w:rsidRPr="00E0591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baseando-me no vídeo facultado pela Docente, durante 1 mês e posteriormente </w:t>
      </w:r>
      <w:r w:rsidRPr="00E05912">
        <w:rPr>
          <w:rFonts w:ascii="Times New Roman" w:hAnsi="Times New Roman" w:cs="Times New Roman"/>
          <w:color w:val="000000" w:themeColor="text1"/>
          <w:sz w:val="24"/>
          <w:szCs w:val="20"/>
        </w:rPr>
        <w:t>fazer uma reflexão mensal descrevendo a evolução dos resultados obtidos, analisando o que mudou e de que forma influenciou o meu quotidiano e as minhas respostas às eventualidades e estímulos exteriores</w:t>
      </w:r>
      <w:r w:rsidRPr="00E0591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. </w:t>
      </w:r>
    </w:p>
    <w:p w:rsidR="00E05912" w:rsidRDefault="00E05912" w:rsidP="00E05912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</w:rPr>
        <w:t>Introdutoriamente, é importante referir que a realização ocorreu durante 30 dias</w:t>
      </w:r>
      <w:r w:rsidR="00193FA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pese embora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com algumas falhas e discrepâncias por diversos motivos, mas evidencio a falta de tempo devido a um acumular de afazeres e procrastinação. </w:t>
      </w:r>
    </w:p>
    <w:p w:rsidR="00415805" w:rsidRDefault="00193FA8" w:rsidP="00E05912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</w:rPr>
        <w:t>Relativamente aos resultados obtidos, através de uma</w:t>
      </w:r>
      <w:r w:rsidR="00225C03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análise introspetiva, consigo afirmar 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que estou bastante mais</w:t>
      </w:r>
      <w:r w:rsidR="00225C03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tranquilo, calmo e sereno 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a encarar e enfrentar os problemas diários. Já consigo lidar de forma mais paciente com as advertências do quotidiano. Por exemplo, antes era notória a minha euforia, exaltação e descontentamento</w:t>
      </w:r>
      <w:r w:rsidR="00225C03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face a determinado acontecimento que não ia ao encontro das minhas expectativas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, atualmente, co</w:t>
      </w:r>
      <w:r w:rsidR="00225C03">
        <w:rPr>
          <w:rFonts w:ascii="Times New Roman" w:hAnsi="Times New Roman" w:cs="Times New Roman"/>
          <w:color w:val="000000" w:themeColor="text1"/>
          <w:sz w:val="24"/>
          <w:szCs w:val="20"/>
        </w:rPr>
        <w:t>nsigo dizer que a minha atitude e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o meu comportamento mudou drasticam</w:t>
      </w:r>
      <w:r w:rsidR="009C20A5">
        <w:rPr>
          <w:rFonts w:ascii="Times New Roman" w:hAnsi="Times New Roman" w:cs="Times New Roman"/>
          <w:color w:val="000000" w:themeColor="text1"/>
          <w:sz w:val="24"/>
          <w:szCs w:val="20"/>
        </w:rPr>
        <w:t>ente a responder a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stresses</w:t>
      </w:r>
      <w:r w:rsidR="00415805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diários</w:t>
      </w:r>
      <w:r w:rsidR="009C20A5">
        <w:rPr>
          <w:rFonts w:ascii="Times New Roman" w:hAnsi="Times New Roman" w:cs="Times New Roman"/>
          <w:color w:val="000000" w:themeColor="text1"/>
          <w:sz w:val="24"/>
          <w:szCs w:val="20"/>
        </w:rPr>
        <w:t>, n</w:t>
      </w:r>
      <w:r w:rsidR="00415805">
        <w:rPr>
          <w:rFonts w:ascii="Times New Roman" w:hAnsi="Times New Roman" w:cs="Times New Roman"/>
          <w:color w:val="000000" w:themeColor="text1"/>
          <w:sz w:val="24"/>
          <w:szCs w:val="20"/>
        </w:rPr>
        <w:t>omeadamente,</w:t>
      </w:r>
      <w:r w:rsidR="009C20A5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provenientes de </w:t>
      </w:r>
      <w:r w:rsidR="009C20A5">
        <w:rPr>
          <w:rFonts w:ascii="Times New Roman" w:hAnsi="Times New Roman" w:cs="Times New Roman"/>
          <w:color w:val="000000" w:themeColor="text1"/>
          <w:sz w:val="24"/>
          <w:szCs w:val="20"/>
        </w:rPr>
        <w:lastRenderedPageBreak/>
        <w:t>estímulos exteriores. Creio que e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stou muito mais relaxado e tranquilo, já consigo dormir entre 6 a 8 horas seguidas sem ins</w:t>
      </w:r>
      <w:r w:rsidR="00225C03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ónias ou interrupções de </w:t>
      </w:r>
      <w:r w:rsidR="00415805">
        <w:rPr>
          <w:rFonts w:ascii="Times New Roman" w:hAnsi="Times New Roman" w:cs="Times New Roman"/>
          <w:color w:val="000000" w:themeColor="text1"/>
          <w:sz w:val="24"/>
          <w:szCs w:val="20"/>
        </w:rPr>
        <w:t>sono, j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á consigo realizar várias atividades que exigiam maior esforço físico, que antes não conseguia devido ao excesso de cansaço</w:t>
      </w:r>
      <w:r w:rsidR="009C20A5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e, apesar de ainda ser demasiado precoce, consigo dizer que em certos contextos e situações ajudou-me a desenvolver um sentimento de empatia, ao conseguir perceber melhor a posição de outrem. </w:t>
      </w:r>
    </w:p>
    <w:p w:rsidR="00E05912" w:rsidRDefault="009C20A5" w:rsidP="00E05912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</w:rPr>
        <w:t>Em suma, n</w:t>
      </w:r>
      <w:r w:rsidR="00415805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a minha ótica, através da minha experiência, a prática de </w:t>
      </w:r>
      <w:proofErr w:type="spellStart"/>
      <w:r w:rsidR="00415805">
        <w:rPr>
          <w:rFonts w:ascii="Times New Roman" w:hAnsi="Times New Roman" w:cs="Times New Roman"/>
          <w:color w:val="000000" w:themeColor="text1"/>
          <w:sz w:val="24"/>
          <w:szCs w:val="20"/>
        </w:rPr>
        <w:t>Mindfulness</w:t>
      </w:r>
      <w:proofErr w:type="spellEnd"/>
      <w:r w:rsidR="00193FA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415805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é bastante importante, principalmente, para manter o equilíbrio físico e mental. 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Pelos vários motivos já evidenciados, ajudou-me a lapidar a minha melhor versão de mim próprio. Especialmente, a nível mental foi crucial para eu conseguir lidar e estar em paz comigo mesmo e, por conseguinte, conseguir lidar com os problemas exteriores de forma menos efusiva e mais racional. </w:t>
      </w:r>
      <w:r w:rsidR="00225C03">
        <w:rPr>
          <w:rFonts w:ascii="Times New Roman" w:hAnsi="Times New Roman" w:cs="Times New Roman"/>
          <w:color w:val="000000" w:themeColor="text1"/>
          <w:sz w:val="24"/>
          <w:szCs w:val="20"/>
        </w:rPr>
        <w:t>Todavia, é de salientar, novamente, que a minha experiência cingiu-se a 26 dias, então os resultados ainda podem ser mais desenvolvidos e trabalhados em prol do meu crescimento</w:t>
      </w:r>
      <w:r w:rsidR="008C0C1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logo não apresento intenções de dar por terminado o processo</w:t>
      </w:r>
      <w:r w:rsidR="0024539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dado que os resultados obtidos até ao momento são bastante positivos</w:t>
      </w:r>
      <w:r w:rsidR="00225C03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. </w:t>
      </w:r>
      <w:bookmarkStart w:id="0" w:name="_GoBack"/>
      <w:bookmarkEnd w:id="0"/>
    </w:p>
    <w:p w:rsidR="008C0C1F" w:rsidRDefault="008C0C1F" w:rsidP="00E05912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9C20A5" w:rsidRPr="00E05912" w:rsidRDefault="009C20A5" w:rsidP="00E05912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E05912" w:rsidRPr="00E05912" w:rsidRDefault="00E05912">
      <w:pPr>
        <w:rPr>
          <w:color w:val="000000" w:themeColor="text1"/>
          <w:szCs w:val="20"/>
        </w:rPr>
      </w:pPr>
    </w:p>
    <w:sectPr w:rsidR="00E05912" w:rsidRPr="00E05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12"/>
    <w:rsid w:val="00193FA8"/>
    <w:rsid w:val="00225C03"/>
    <w:rsid w:val="0024539F"/>
    <w:rsid w:val="00415805"/>
    <w:rsid w:val="00433B19"/>
    <w:rsid w:val="008C0C1F"/>
    <w:rsid w:val="009C20A5"/>
    <w:rsid w:val="00E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40BA2-0F97-4FB8-8E07-9514898A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1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4</cp:revision>
  <dcterms:created xsi:type="dcterms:W3CDTF">2020-06-18T21:24:00Z</dcterms:created>
  <dcterms:modified xsi:type="dcterms:W3CDTF">2020-06-18T21:56:00Z</dcterms:modified>
</cp:coreProperties>
</file>