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4259" w:rsidRDefault="00204259" w:rsidP="00204259">
      <w:pPr>
        <w:jc w:val="center"/>
        <w:rPr>
          <w:rFonts w:ascii="Times New Roman" w:hAnsi="Times New Roman" w:cs="Times New Roman"/>
          <w:sz w:val="24"/>
        </w:rPr>
      </w:pPr>
      <w:r>
        <w:rPr>
          <w:noProof/>
          <w:lang w:eastAsia="pt-P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ge">
              <wp:align>top</wp:align>
            </wp:positionV>
            <wp:extent cx="3380740" cy="1485900"/>
            <wp:effectExtent l="0" t="0" r="0" b="0"/>
            <wp:wrapSquare wrapText="bothSides"/>
            <wp:docPr id="1" name="Imagem 1" descr="Resultado de imagem para ie ul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Resultado de imagem para ie ul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0740" cy="148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04259" w:rsidRDefault="00204259" w:rsidP="00204259">
      <w:pPr>
        <w:jc w:val="center"/>
        <w:rPr>
          <w:rFonts w:ascii="Times New Roman" w:hAnsi="Times New Roman" w:cs="Times New Roman"/>
          <w:sz w:val="24"/>
        </w:rPr>
      </w:pPr>
    </w:p>
    <w:p w:rsidR="00204259" w:rsidRDefault="00204259" w:rsidP="00204259">
      <w:pPr>
        <w:jc w:val="center"/>
        <w:rPr>
          <w:rFonts w:ascii="Times New Roman" w:hAnsi="Times New Roman" w:cs="Times New Roman"/>
          <w:sz w:val="24"/>
        </w:rPr>
      </w:pPr>
    </w:p>
    <w:p w:rsidR="00204259" w:rsidRDefault="00204259" w:rsidP="00204259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Licenciatura em Educação e Formação – Ano Letivo 2019/2020 </w:t>
      </w:r>
    </w:p>
    <w:p w:rsidR="00204259" w:rsidRDefault="00204259" w:rsidP="00204259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Competências Emocionais [Opção]</w:t>
      </w:r>
    </w:p>
    <w:p w:rsidR="00204259" w:rsidRDefault="00204259" w:rsidP="00204259">
      <w:pPr>
        <w:jc w:val="center"/>
        <w:rPr>
          <w:rFonts w:ascii="Times New Roman" w:hAnsi="Times New Roman" w:cs="Times New Roman"/>
          <w:sz w:val="24"/>
        </w:rPr>
      </w:pPr>
    </w:p>
    <w:p w:rsidR="00204259" w:rsidRDefault="00204259" w:rsidP="00204259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Docente: Ana Paula Caetano </w:t>
      </w:r>
    </w:p>
    <w:p w:rsidR="00204259" w:rsidRDefault="00204259" w:rsidP="00204259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Discente: António Ribeiro</w:t>
      </w:r>
    </w:p>
    <w:p w:rsidR="00204259" w:rsidRDefault="00204259" w:rsidP="00204259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UC: Competências Emocionais [Opção]</w:t>
      </w:r>
    </w:p>
    <w:p w:rsidR="00204259" w:rsidRDefault="00204259" w:rsidP="00204259">
      <w:pPr>
        <w:jc w:val="center"/>
        <w:rPr>
          <w:rFonts w:ascii="Times New Roman" w:hAnsi="Times New Roman" w:cs="Times New Roman"/>
        </w:rPr>
      </w:pPr>
    </w:p>
    <w:p w:rsidR="00632698" w:rsidRDefault="00632698" w:rsidP="00204259">
      <w:pPr>
        <w:jc w:val="center"/>
        <w:rPr>
          <w:rFonts w:ascii="Times New Roman" w:hAnsi="Times New Roman" w:cs="Times New Roman"/>
          <w:sz w:val="24"/>
        </w:rPr>
      </w:pPr>
    </w:p>
    <w:p w:rsidR="00204259" w:rsidRDefault="00204259" w:rsidP="00204259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Ficha de Leitura</w:t>
      </w:r>
    </w:p>
    <w:p w:rsidR="00204259" w:rsidRDefault="00204259" w:rsidP="00204259">
      <w:pPr>
        <w:pStyle w:val="NormalWeb"/>
        <w:spacing w:line="360" w:lineRule="auto"/>
        <w:rPr>
          <w:color w:val="222222"/>
          <w:szCs w:val="20"/>
        </w:rPr>
      </w:pPr>
      <w:r>
        <w:rPr>
          <w:b/>
          <w:color w:val="222222"/>
          <w:szCs w:val="20"/>
        </w:rPr>
        <w:t>Referência bibliográfica:</w:t>
      </w:r>
      <w:r>
        <w:rPr>
          <w:color w:val="222222"/>
          <w:szCs w:val="20"/>
        </w:rPr>
        <w:t xml:space="preserve"> </w:t>
      </w:r>
      <w:hyperlink r:id="rId6" w:history="1">
        <w:r w:rsidR="00EA5A4A" w:rsidRPr="00EA5A4A">
          <w:rPr>
            <w:rStyle w:val="instancename"/>
            <w:color w:val="000000" w:themeColor="text1"/>
            <w:shd w:val="clear" w:color="auto" w:fill="FFFFFF"/>
          </w:rPr>
          <w:t xml:space="preserve">Matos, M. (2016) </w:t>
        </w:r>
        <w:proofErr w:type="spellStart"/>
        <w:r w:rsidR="00EA5A4A" w:rsidRPr="00EA5A4A">
          <w:rPr>
            <w:rStyle w:val="instancename"/>
            <w:color w:val="000000" w:themeColor="text1"/>
            <w:shd w:val="clear" w:color="auto" w:fill="FFFFFF"/>
          </w:rPr>
          <w:t>cap</w:t>
        </w:r>
        <w:proofErr w:type="spellEnd"/>
        <w:r w:rsidR="00EA5A4A" w:rsidRPr="00EA5A4A">
          <w:rPr>
            <w:rStyle w:val="instancename"/>
            <w:color w:val="000000" w:themeColor="text1"/>
            <w:shd w:val="clear" w:color="auto" w:fill="FFFFFF"/>
          </w:rPr>
          <w:t xml:space="preserve"> 2, aprendizagem </w:t>
        </w:r>
        <w:proofErr w:type="spellStart"/>
        <w:r w:rsidR="00EA5A4A" w:rsidRPr="00EA5A4A">
          <w:rPr>
            <w:rStyle w:val="instancename"/>
            <w:color w:val="000000" w:themeColor="text1"/>
            <w:shd w:val="clear" w:color="auto" w:fill="FFFFFF"/>
          </w:rPr>
          <w:t>socioemocional</w:t>
        </w:r>
        <w:proofErr w:type="spellEnd"/>
        <w:r w:rsidR="00EA5A4A" w:rsidRPr="00EA5A4A">
          <w:rPr>
            <w:rStyle w:val="instancename"/>
            <w:color w:val="000000" w:themeColor="text1"/>
            <w:shd w:val="clear" w:color="auto" w:fill="FFFFFF"/>
          </w:rPr>
          <w:t xml:space="preserve"> E agora?</w:t>
        </w:r>
      </w:hyperlink>
      <w:r w:rsidR="00EA5A4A">
        <w:rPr>
          <w:b/>
          <w:color w:val="000000" w:themeColor="text1"/>
        </w:rPr>
        <w:t xml:space="preserve"> </w:t>
      </w:r>
    </w:p>
    <w:p w:rsidR="00204259" w:rsidRDefault="00204259" w:rsidP="00204259">
      <w:pPr>
        <w:pStyle w:val="NormalWeb"/>
        <w:spacing w:line="360" w:lineRule="auto"/>
        <w:rPr>
          <w:color w:val="222222"/>
          <w:szCs w:val="20"/>
        </w:rPr>
      </w:pPr>
      <w:r>
        <w:rPr>
          <w:b/>
          <w:color w:val="222222"/>
          <w:szCs w:val="20"/>
        </w:rPr>
        <w:t>Palavras-chave</w:t>
      </w:r>
      <w:r>
        <w:rPr>
          <w:color w:val="222222"/>
          <w:szCs w:val="20"/>
        </w:rPr>
        <w:t xml:space="preserve">: </w:t>
      </w:r>
      <w:r w:rsidR="00C26418">
        <w:rPr>
          <w:color w:val="222222"/>
          <w:szCs w:val="20"/>
        </w:rPr>
        <w:t xml:space="preserve">Aprendizagem; </w:t>
      </w:r>
      <w:r w:rsidR="00632698">
        <w:rPr>
          <w:color w:val="222222"/>
          <w:szCs w:val="20"/>
        </w:rPr>
        <w:t>Socio emocional</w:t>
      </w:r>
      <w:r w:rsidR="00C26418">
        <w:rPr>
          <w:color w:val="222222"/>
          <w:szCs w:val="20"/>
        </w:rPr>
        <w:t>; Avaliação; Comportamentos; Resiliência; Autorregulação</w:t>
      </w:r>
      <w:r w:rsidR="00632698">
        <w:rPr>
          <w:color w:val="222222"/>
          <w:szCs w:val="20"/>
        </w:rPr>
        <w:t xml:space="preserve"> </w:t>
      </w:r>
    </w:p>
    <w:p w:rsidR="00204259" w:rsidRDefault="00204259" w:rsidP="00204259">
      <w:pPr>
        <w:pStyle w:val="NormalWeb"/>
        <w:spacing w:line="360" w:lineRule="auto"/>
        <w:rPr>
          <w:color w:val="222222"/>
          <w:szCs w:val="20"/>
        </w:rPr>
      </w:pPr>
      <w:r>
        <w:rPr>
          <w:b/>
          <w:color w:val="222222"/>
          <w:szCs w:val="20"/>
        </w:rPr>
        <w:t>Desenvolvimento:</w:t>
      </w:r>
      <w:r>
        <w:rPr>
          <w:color w:val="222222"/>
          <w:szCs w:val="20"/>
        </w:rPr>
        <w:t xml:space="preserve"> </w:t>
      </w:r>
      <w:r w:rsidR="00C26418">
        <w:rPr>
          <w:color w:val="222222"/>
          <w:szCs w:val="20"/>
        </w:rPr>
        <w:t xml:space="preserve">Inicialmente, a autora dá uma introdução ao </w:t>
      </w:r>
      <w:r w:rsidR="00632698">
        <w:rPr>
          <w:color w:val="222222"/>
          <w:szCs w:val="20"/>
        </w:rPr>
        <w:t>capítulo</w:t>
      </w:r>
      <w:r w:rsidR="00C26418">
        <w:rPr>
          <w:color w:val="222222"/>
          <w:szCs w:val="20"/>
        </w:rPr>
        <w:t xml:space="preserve"> sobre o foco dos estudos dos modelos de intervenção e as mudanças ocorridas até se começar a </w:t>
      </w:r>
      <w:proofErr w:type="spellStart"/>
      <w:r w:rsidR="00C26418">
        <w:rPr>
          <w:color w:val="222222"/>
          <w:szCs w:val="20"/>
        </w:rPr>
        <w:t>previligiar</w:t>
      </w:r>
      <w:proofErr w:type="spellEnd"/>
      <w:r w:rsidR="00C26418">
        <w:rPr>
          <w:color w:val="222222"/>
          <w:szCs w:val="20"/>
        </w:rPr>
        <w:t xml:space="preserve"> "uma abordagem positiva de pessoas e situações promovendo-se os seus ativos\ trunfos (</w:t>
      </w:r>
      <w:proofErr w:type="spellStart"/>
      <w:r w:rsidR="00C26418">
        <w:rPr>
          <w:color w:val="222222"/>
          <w:szCs w:val="20"/>
        </w:rPr>
        <w:t>assets</w:t>
      </w:r>
      <w:proofErr w:type="spellEnd"/>
      <w:r w:rsidR="00C26418">
        <w:rPr>
          <w:color w:val="222222"/>
          <w:szCs w:val="20"/>
        </w:rPr>
        <w:t>) e pontos fortes”. (</w:t>
      </w:r>
      <w:r w:rsidR="00C26418" w:rsidRPr="00C26418">
        <w:rPr>
          <w:color w:val="222222"/>
          <w:szCs w:val="20"/>
        </w:rPr>
        <w:t>Matos, M. (2016)</w:t>
      </w:r>
      <w:r w:rsidR="00C26418">
        <w:rPr>
          <w:color w:val="222222"/>
          <w:szCs w:val="20"/>
        </w:rPr>
        <w:t xml:space="preserve"> Neste âmbito, as competências sociais de autorregulação e de resiliência assumiram um papel crucial bem como a coesão para promover o bem estar e qualidade de vida e da saúde mental do coletivo. </w:t>
      </w:r>
    </w:p>
    <w:p w:rsidR="00C26418" w:rsidRDefault="00C26418" w:rsidP="00204259">
      <w:pPr>
        <w:pStyle w:val="NormalWeb"/>
        <w:spacing w:line="360" w:lineRule="auto"/>
        <w:rPr>
          <w:color w:val="222222"/>
          <w:szCs w:val="20"/>
        </w:rPr>
      </w:pPr>
      <w:r>
        <w:rPr>
          <w:color w:val="222222"/>
          <w:szCs w:val="20"/>
        </w:rPr>
        <w:t>A partir desta pre</w:t>
      </w:r>
      <w:r w:rsidR="00C409FF">
        <w:rPr>
          <w:color w:val="222222"/>
          <w:szCs w:val="20"/>
        </w:rPr>
        <w:t>missa a aprendizagem socio emocional</w:t>
      </w:r>
      <w:r>
        <w:rPr>
          <w:color w:val="222222"/>
          <w:szCs w:val="20"/>
        </w:rPr>
        <w:t xml:space="preserve"> revelou-se, nas últimas décadas, deveras interessante na “promoção do desenvolvimento. “Em Portugal, no final dos anos 80, um grupo de investigadores iniciou o projeto Aventura social” que visava o “estudo e promoção do comportamento social e da suade entre jovens” (</w:t>
      </w:r>
      <w:r w:rsidRPr="00C26418">
        <w:rPr>
          <w:color w:val="222222"/>
          <w:szCs w:val="20"/>
        </w:rPr>
        <w:t>Matos, M. (2016)</w:t>
      </w:r>
      <w:r>
        <w:rPr>
          <w:color w:val="222222"/>
          <w:szCs w:val="20"/>
        </w:rPr>
        <w:t>, entre outros projetos com o mesmo intuito que “destinaram-se a motivar os jovens e a melhorar as suas competências sociais” (</w:t>
      </w:r>
      <w:r w:rsidRPr="00C26418">
        <w:rPr>
          <w:color w:val="222222"/>
          <w:szCs w:val="20"/>
        </w:rPr>
        <w:t>Matos, M. (2016)</w:t>
      </w:r>
      <w:r>
        <w:rPr>
          <w:color w:val="222222"/>
          <w:szCs w:val="20"/>
        </w:rPr>
        <w:t xml:space="preserve">. Entre tanto, a partir de 2010, os objetivos principais mudaram “em vez de se concentrarem nos seus </w:t>
      </w:r>
      <w:r>
        <w:rPr>
          <w:color w:val="222222"/>
          <w:szCs w:val="20"/>
        </w:rPr>
        <w:lastRenderedPageBreak/>
        <w:t>défices, promovendo a sua participação social ativa” (</w:t>
      </w:r>
      <w:r w:rsidRPr="00C26418">
        <w:rPr>
          <w:color w:val="222222"/>
          <w:szCs w:val="20"/>
        </w:rPr>
        <w:t>Matos, M. (2016)</w:t>
      </w:r>
      <w:r>
        <w:rPr>
          <w:color w:val="222222"/>
          <w:szCs w:val="20"/>
        </w:rPr>
        <w:t>, ou seja, compreender os fatores que alteram o comportamento das pessoas e as leva a “adotar comportamentos comprometedores da sua saúde e do seu bem estar pessoal e social” (</w:t>
      </w:r>
      <w:r w:rsidRPr="00C26418">
        <w:rPr>
          <w:color w:val="222222"/>
          <w:szCs w:val="20"/>
        </w:rPr>
        <w:t>Matos, M. (2016)</w:t>
      </w:r>
      <w:r>
        <w:rPr>
          <w:color w:val="222222"/>
          <w:szCs w:val="20"/>
        </w:rPr>
        <w:t>. Todavia, ao avaliar-se os comportamentos e competências sociais conclui-se tratar-se de uma questão de “comportamentos encobertes bastante complexos (verbais e não verbais) ” (</w:t>
      </w:r>
      <w:r w:rsidRPr="00C26418">
        <w:rPr>
          <w:color w:val="222222"/>
          <w:szCs w:val="20"/>
        </w:rPr>
        <w:t>Matos, M. (2016)</w:t>
      </w:r>
      <w:r>
        <w:rPr>
          <w:color w:val="222222"/>
          <w:szCs w:val="20"/>
        </w:rPr>
        <w:t xml:space="preserve">. Posteriormente, </w:t>
      </w:r>
      <w:r w:rsidR="006071D5">
        <w:rPr>
          <w:color w:val="222222"/>
          <w:szCs w:val="20"/>
        </w:rPr>
        <w:t xml:space="preserve">após a mudança para uma abordagem positiva, as competências sociais (autorregulação\ resiliência) assumiram um papel </w:t>
      </w:r>
      <w:r w:rsidR="00C409FF">
        <w:rPr>
          <w:color w:val="222222"/>
          <w:szCs w:val="20"/>
        </w:rPr>
        <w:t>promitente</w:t>
      </w:r>
      <w:r w:rsidR="006071D5">
        <w:rPr>
          <w:color w:val="222222"/>
          <w:szCs w:val="20"/>
        </w:rPr>
        <w:t>. Com o crescimento exponencial de programas de intervenção, a ASE “tem-se afirmado com um quadro conceptual de referencias tendo em vista o desenho, implementação e avaliação de programas de promoção das competências sociais, emocionais (…</w:t>
      </w:r>
      <w:proofErr w:type="gramStart"/>
      <w:r w:rsidR="006071D5">
        <w:rPr>
          <w:color w:val="222222"/>
          <w:szCs w:val="20"/>
        </w:rPr>
        <w:t>)</w:t>
      </w:r>
      <w:proofErr w:type="gramEnd"/>
      <w:r w:rsidR="006071D5">
        <w:rPr>
          <w:color w:val="222222"/>
          <w:szCs w:val="20"/>
        </w:rPr>
        <w:t>” (</w:t>
      </w:r>
      <w:r w:rsidR="006071D5" w:rsidRPr="006071D5">
        <w:rPr>
          <w:color w:val="222222"/>
          <w:szCs w:val="20"/>
        </w:rPr>
        <w:t>Matos, M. (2016)</w:t>
      </w:r>
      <w:r w:rsidR="006071D5">
        <w:rPr>
          <w:color w:val="222222"/>
          <w:szCs w:val="20"/>
        </w:rPr>
        <w:t>.</w:t>
      </w:r>
      <w:bookmarkStart w:id="0" w:name="_GoBack"/>
      <w:bookmarkEnd w:id="0"/>
    </w:p>
    <w:p w:rsidR="00C26418" w:rsidRDefault="006071D5" w:rsidP="00204259">
      <w:pPr>
        <w:pStyle w:val="NormalWeb"/>
        <w:spacing w:line="360" w:lineRule="auto"/>
        <w:rPr>
          <w:color w:val="222222"/>
          <w:szCs w:val="20"/>
        </w:rPr>
      </w:pPr>
      <w:r>
        <w:rPr>
          <w:color w:val="222222"/>
          <w:szCs w:val="20"/>
        </w:rPr>
        <w:t xml:space="preserve">Em suma, os programas de intervenção revelam-se fulcrais na promulgação e desenvolvimento de aprendizagens socio-emocionais, contribuindo para a sua validação, porém convém serem alvo de uma avaliação sistemática porque a mudança é contínua e as realidades e os comportamentos são bastante díspares e em constante alteração, apesar de seguirem certos padrões. </w:t>
      </w:r>
    </w:p>
    <w:p w:rsidR="00204259" w:rsidRPr="006071D5" w:rsidRDefault="00204259" w:rsidP="006071D5">
      <w:pPr>
        <w:pStyle w:val="NormalWeb"/>
        <w:spacing w:line="360" w:lineRule="auto"/>
        <w:rPr>
          <w:color w:val="222222"/>
          <w:szCs w:val="20"/>
        </w:rPr>
      </w:pPr>
      <w:r>
        <w:rPr>
          <w:b/>
          <w:color w:val="222222"/>
          <w:szCs w:val="20"/>
        </w:rPr>
        <w:t>Opinião:</w:t>
      </w:r>
      <w:r>
        <w:rPr>
          <w:color w:val="222222"/>
          <w:szCs w:val="20"/>
        </w:rPr>
        <w:t xml:space="preserve"> No meu ponto de vista o presente </w:t>
      </w:r>
      <w:r w:rsidR="006071D5">
        <w:rPr>
          <w:color w:val="222222"/>
          <w:szCs w:val="20"/>
        </w:rPr>
        <w:t xml:space="preserve">texto </w:t>
      </w:r>
      <w:r>
        <w:rPr>
          <w:color w:val="222222"/>
          <w:szCs w:val="20"/>
        </w:rPr>
        <w:t>aborda um tópico bastante relevante, no sentido em que</w:t>
      </w:r>
      <w:r w:rsidR="006071D5">
        <w:rPr>
          <w:color w:val="222222"/>
          <w:szCs w:val="20"/>
        </w:rPr>
        <w:t xml:space="preserve"> o tema, nomeadamente, da resiliência, autorregulação e aprendizagens socio-emocionais ainda se encontra pouco difundido na sociedade, principalmente, entre os jovens. Porém considero importante a sua abordagem pois, tal como refere o texto, ajudaria os jovens a desenvolverem uma saúde mental mais saudável e, por conseguinte, a nível escolar, social e\ou profissional, terem melhor desempenho e apresentarem melhores resultados, principalmente, a nível comportamental. Neste âmbito, como repto final, acho que seria benéfico, a nível de resultados pessoais e sociais, o desenvolvimento de aprendizagens socio-emocionais, ser um tema mais aprofundado nas escolas entre os Docentes e os discentes. </w:t>
      </w:r>
    </w:p>
    <w:p w:rsidR="006C1470" w:rsidRDefault="006C1470"/>
    <w:sectPr w:rsidR="006C14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259"/>
    <w:rsid w:val="00204259"/>
    <w:rsid w:val="006071D5"/>
    <w:rsid w:val="00632698"/>
    <w:rsid w:val="006C1470"/>
    <w:rsid w:val="00C26418"/>
    <w:rsid w:val="00C409FF"/>
    <w:rsid w:val="00EA5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F90D88-012F-4D02-B430-66519AE30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4259"/>
    <w:pPr>
      <w:spacing w:line="254" w:lineRule="auto"/>
    </w:p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semiHidden/>
    <w:unhideWhenUsed/>
    <w:rsid w:val="00204259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042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instancename">
    <w:name w:val="instancename"/>
    <w:basedOn w:val="Tipodeletrapredefinidodopargrafo"/>
    <w:rsid w:val="00EA5A4A"/>
  </w:style>
  <w:style w:type="character" w:customStyle="1" w:styleId="accesshide">
    <w:name w:val="accesshide"/>
    <w:basedOn w:val="Tipodeletrapredefinidodopargrafo"/>
    <w:rsid w:val="00EA5A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618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learning.ulisboa.pt/mod/resource/view.php?id=105841" TargetMode="External"/><Relationship Id="rId5" Type="http://schemas.openxmlformats.org/officeDocument/2006/relationships/image" Target="media/image1.jpeg"/><Relationship Id="rId4" Type="http://schemas.openxmlformats.org/officeDocument/2006/relationships/hyperlink" Target="https://www.google.com/url?sa=i&amp;url=http://www.ie.ulisboa.pt/&amp;psig=AOvVaw1whDPb0dMy9IW7ylE3A15l&amp;ust=1583355446515000&amp;source=images&amp;cd=vfe&amp;ved=0CAIQjRxqFwoTCNDl1O6Y_-cCFQAAAAAdAAAAABAD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559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António Jorge</dc:creator>
  <cp:keywords/>
  <dc:description/>
  <cp:lastModifiedBy>António Jorge</cp:lastModifiedBy>
  <cp:revision>3</cp:revision>
  <dcterms:created xsi:type="dcterms:W3CDTF">2020-06-18T16:02:00Z</dcterms:created>
  <dcterms:modified xsi:type="dcterms:W3CDTF">2020-06-18T16:34:00Z</dcterms:modified>
</cp:coreProperties>
</file>