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BB" w:rsidRDefault="00BE55BB" w:rsidP="00BE55BB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3380740" cy="1485900"/>
            <wp:effectExtent l="0" t="0" r="0" b="0"/>
            <wp:wrapSquare wrapText="bothSides"/>
            <wp:docPr id="1" name="Imagem 1" descr="Resultado de imagem para ie ul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sultado de imagem para ie ul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55BB" w:rsidRDefault="00BE55BB" w:rsidP="00BE55BB">
      <w:pPr>
        <w:jc w:val="center"/>
        <w:rPr>
          <w:rFonts w:ascii="Times New Roman" w:hAnsi="Times New Roman" w:cs="Times New Roman"/>
          <w:sz w:val="24"/>
        </w:rPr>
      </w:pPr>
    </w:p>
    <w:p w:rsidR="00BE55BB" w:rsidRDefault="00BE55BB" w:rsidP="00BE55BB">
      <w:pPr>
        <w:jc w:val="center"/>
        <w:rPr>
          <w:rFonts w:ascii="Times New Roman" w:hAnsi="Times New Roman" w:cs="Times New Roman"/>
          <w:sz w:val="24"/>
        </w:rPr>
      </w:pPr>
    </w:p>
    <w:p w:rsidR="00BE55BB" w:rsidRDefault="00BE55BB" w:rsidP="00BE55B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Licenciatura em Educação e Formação – Ano Letivo 2019/2020 </w:t>
      </w:r>
    </w:p>
    <w:p w:rsidR="00BE55BB" w:rsidRDefault="00BE55BB" w:rsidP="00BE55B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Competências Emocionais [Opção]</w:t>
      </w:r>
    </w:p>
    <w:p w:rsidR="00BE55BB" w:rsidRDefault="00BE55BB" w:rsidP="00BE55BB">
      <w:pPr>
        <w:jc w:val="center"/>
        <w:rPr>
          <w:rFonts w:ascii="Times New Roman" w:hAnsi="Times New Roman" w:cs="Times New Roman"/>
          <w:sz w:val="24"/>
        </w:rPr>
      </w:pPr>
    </w:p>
    <w:p w:rsidR="00BE55BB" w:rsidRDefault="00BE55BB" w:rsidP="00BE55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Docente: Ana Paula Caetano </w:t>
      </w:r>
    </w:p>
    <w:p w:rsidR="00BE55BB" w:rsidRDefault="00BE55BB" w:rsidP="00BE55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Discente: António Ribeiro</w:t>
      </w:r>
    </w:p>
    <w:p w:rsidR="00BE55BB" w:rsidRDefault="00BE55BB" w:rsidP="00BE55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UC: Competências Emocionais [Opção]</w:t>
      </w:r>
    </w:p>
    <w:p w:rsidR="008D3004" w:rsidRDefault="008D3004" w:rsidP="00BE55BB">
      <w:pPr>
        <w:rPr>
          <w:rFonts w:ascii="Times New Roman" w:hAnsi="Times New Roman" w:cs="Times New Roman"/>
          <w:sz w:val="24"/>
        </w:rPr>
      </w:pPr>
    </w:p>
    <w:p w:rsidR="008D3004" w:rsidRDefault="008D3004" w:rsidP="008D300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 (</w:t>
      </w:r>
      <w:proofErr w:type="spellStart"/>
      <w:r>
        <w:rPr>
          <w:rFonts w:ascii="Times New Roman" w:hAnsi="Times New Roman" w:cs="Times New Roman"/>
          <w:sz w:val="24"/>
        </w:rPr>
        <w:t>im</w:t>
      </w:r>
      <w:proofErr w:type="spellEnd"/>
      <w:r>
        <w:rPr>
          <w:rFonts w:ascii="Times New Roman" w:hAnsi="Times New Roman" w:cs="Times New Roman"/>
          <w:sz w:val="24"/>
        </w:rPr>
        <w:t xml:space="preserve">)paciente Psiquiátrico </w:t>
      </w:r>
      <w:bookmarkStart w:id="0" w:name="_GoBack"/>
      <w:bookmarkEnd w:id="0"/>
    </w:p>
    <w:p w:rsidR="00BE55BB" w:rsidRPr="008D3004" w:rsidRDefault="00BE55BB" w:rsidP="00BE55BB">
      <w:pPr>
        <w:spacing w:line="360" w:lineRule="auto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8D300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Tudo começou nos primórdios do segundo ciclo, mais especificamente, no meu 5° ano de escolaridade, entre 2010-2011. Neste contexto, é importante salientar que ainda era um pré-adolescente introvertido, tímido e imaturo. </w:t>
      </w:r>
      <w:r w:rsidRPr="008D3004">
        <w:rPr>
          <w:rFonts w:ascii="Times New Roman" w:hAnsi="Times New Roman" w:cs="Times New Roman"/>
          <w:sz w:val="24"/>
          <w:szCs w:val="20"/>
        </w:rPr>
        <w:br/>
      </w:r>
      <w:r w:rsidRPr="008D3004">
        <w:rPr>
          <w:rFonts w:ascii="Times New Roman" w:hAnsi="Times New Roman" w:cs="Times New Roman"/>
          <w:sz w:val="24"/>
          <w:szCs w:val="20"/>
          <w:shd w:val="clear" w:color="auto" w:fill="FFFFFF"/>
        </w:rPr>
        <w:t>Quando entrei para o quinto ano foi um ano de viragem e mudança tanto a nível profissional (escolar) como pessoal, pois fui para uma nova escola onde conheci novos professores, novos colegas, fiz novas amizades e ganhei novas responsabilidades. Porém, foi, também, o ano em que o meu irmão foi operado e esteve internado quase um ano, na companhia da minha mãe. Inicialmente, a viver com a minha irmã (mais nova), com o meu pai, que via poucas vezes por interposição de horários, e com os meus avós, estava-me a adaptar à mudança oc</w:t>
      </w:r>
      <w:r w:rsidRPr="008D300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orrida e não questionava. O meu </w:t>
      </w:r>
      <w:r w:rsidRPr="008D3004">
        <w:rPr>
          <w:rFonts w:ascii="Times New Roman" w:hAnsi="Times New Roman" w:cs="Times New Roman"/>
          <w:sz w:val="24"/>
          <w:szCs w:val="20"/>
          <w:shd w:val="clear" w:color="auto" w:fill="FFFFFF"/>
        </w:rPr>
        <w:t>quotidiano era um</w:t>
      </w:r>
      <w:r w:rsidRPr="008D3004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 </w:t>
      </w:r>
      <w:proofErr w:type="spellStart"/>
      <w:r w:rsidRPr="008D3004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loop</w:t>
      </w:r>
      <w:proofErr w:type="spellEnd"/>
      <w:r w:rsidRPr="008D300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que consistia em entrar às 8:00h e sair às 17:00h das aulas. Quando chegava a casa, por volta das 18:00h, fazia os trabalhos de casa, via televisão, jogava, jantava e ia dormir. Todavia, tudo mudou, por meados do primeiro período, quando, gradualmente, com um acumular de </w:t>
      </w:r>
      <w:proofErr w:type="gramStart"/>
      <w:r w:rsidRPr="008D3004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stress</w:t>
      </w:r>
      <w:proofErr w:type="gramEnd"/>
      <w:r w:rsidRPr="008D300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e exaustão, o meu corpo começou a responder impulsivamente. Comecei a ficar mais eufórico, nervoso, stressado, distante e solitário. Devido ao facto de ser deveras introvertido guardava tudo para mim, não falava com ninguém. Os tempos foram passando e os professores foram-se questionando, pois o meu rendimento escolar estava a enfraquecer. As notas estavam a baixar e a atenção nas aulas era escassa então, em consenso, decidiram chamar os meus pais à escola e alertar para o sucedido. Porém, ninguém conseguia encontrar razão para tal a não ser uma depressão pela fase de adolescência ou pelos acontecimentos vivenciados. Neste seguimento, comecei a ser seguido pela psicóloga da escola, mas </w:t>
      </w:r>
      <w:r w:rsidRPr="008D3004">
        <w:rPr>
          <w:rFonts w:ascii="Times New Roman" w:hAnsi="Times New Roman" w:cs="Times New Roman"/>
          <w:sz w:val="24"/>
          <w:szCs w:val="20"/>
          <w:shd w:val="clear" w:color="auto" w:fill="FFFFFF"/>
        </w:rPr>
        <w:lastRenderedPageBreak/>
        <w:t xml:space="preserve">sem resultados satisfatórios. Então, foi aconselhado aos meus pais que me levassem aos serviços de Psicologia do Hospital de Santa Maria. No começo, que se prolongou </w:t>
      </w:r>
      <w:r w:rsidRPr="008D3004">
        <w:rPr>
          <w:rFonts w:ascii="Times New Roman" w:hAnsi="Times New Roman" w:cs="Times New Roman"/>
          <w:sz w:val="24"/>
          <w:szCs w:val="20"/>
          <w:shd w:val="clear" w:color="auto" w:fill="FFFFFF"/>
        </w:rPr>
        <w:t>por um e meio, fui seguido pela Dra.</w:t>
      </w:r>
      <w:r w:rsidRPr="008D300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Ana (Nome fictício). As primeiras consultas caracterizavam-se pela realização de um prognóstico. Lembro-me de ser pesado e de ser medida a minha altura. Posteriormente, as consultas caracterizavam-se pelo diálogo, basicamente, de perguntas-resposta, fazer alguns puzzles, legos, desenhos e pinturas. </w:t>
      </w:r>
      <w:r w:rsidRPr="008D3004">
        <w:rPr>
          <w:rFonts w:ascii="Times New Roman" w:hAnsi="Times New Roman" w:cs="Times New Roman"/>
          <w:sz w:val="24"/>
          <w:szCs w:val="20"/>
        </w:rPr>
        <w:br/>
      </w:r>
      <w:r w:rsidRPr="008D3004">
        <w:rPr>
          <w:rFonts w:ascii="Times New Roman" w:hAnsi="Times New Roman" w:cs="Times New Roman"/>
          <w:sz w:val="24"/>
          <w:szCs w:val="20"/>
          <w:shd w:val="clear" w:color="auto" w:fill="FFFFFF"/>
        </w:rPr>
        <w:t>Frequentei as consultas de psicologia até Julho de 2012. Sucessivamente, quando entrei para o 7° ano, em Setembro, com o ínfimo progresso, a Dr. Ana transferiu o meu processo para os serviços de Psiquiatria. Nos serviços de Psiquiatria, fui seguido pela Dr</w:t>
      </w:r>
      <w:r w:rsidRPr="008D3004">
        <w:rPr>
          <w:rFonts w:ascii="Times New Roman" w:hAnsi="Times New Roman" w:cs="Times New Roman"/>
          <w:sz w:val="24"/>
          <w:szCs w:val="20"/>
          <w:shd w:val="clear" w:color="auto" w:fill="FFFFFF"/>
        </w:rPr>
        <w:t>a</w:t>
      </w:r>
      <w:r w:rsidRPr="008D300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. Teresa (Nome fictício). Com o processo de todo o meu percurso até ao momento, inicialmente, pediu-me análises clínicas, mediu-me, pesou-me e falou com os meus pais a sós. Seguidamente, marcou uma nova consulta para ver o resultado das análises e, apesar de já falar mais por maturação, a troca de diálogo era escassa, cingia-se, principalmente, ao meu quotidiano e tudo o que sentia a nível emocional. No desenrolar do prognóstico, as consultas consistiam sempre em medir os meus batimentos cardíacos, o meu peso e enquanto falava a </w:t>
      </w:r>
      <w:r w:rsidRPr="008D3004">
        <w:rPr>
          <w:rFonts w:ascii="Times New Roman" w:hAnsi="Times New Roman" w:cs="Times New Roman"/>
          <w:sz w:val="24"/>
          <w:szCs w:val="20"/>
          <w:shd w:val="clear" w:color="auto" w:fill="FFFFFF"/>
        </w:rPr>
        <w:t>Dra. Teresa</w:t>
      </w:r>
      <w:r w:rsidRPr="008D300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anotava ou tirava as suas conclusões de tudo o que dizia. No final de cada consulta pedia sempre para falar com quem me acompanhava, inicialmente era a minha mãe, porém passou a ser a minha avó. Depois de várias consultas e análise às ilações retiradas, solicitou que realizasse um eletrocardiograma e, ainda no mesmo ano, informou os meus pais que teria de ser medicado. Ao início, não me adaptei à ideia, pois pensava que "não era normal" e, devido </w:t>
      </w:r>
      <w:proofErr w:type="gramStart"/>
      <w:r w:rsidRPr="008D3004">
        <w:rPr>
          <w:rFonts w:ascii="Times New Roman" w:hAnsi="Times New Roman" w:cs="Times New Roman"/>
          <w:sz w:val="24"/>
          <w:szCs w:val="20"/>
          <w:shd w:val="clear" w:color="auto" w:fill="FFFFFF"/>
        </w:rPr>
        <w:t>à</w:t>
      </w:r>
      <w:proofErr w:type="gramEnd"/>
      <w:r w:rsidRPr="008D300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minha imaturidade, só queria ser igual aos outros. Porém, a medicação, gradualmente, deixou-me mais calmo, mais descontraído, menos nervoso, menos ansioso e menos depressivo. Apesar dos sintomas de ansiedade ainda estarem presentes, sentia-os com menor intensidade, pois já conseguia conviver, nas consultas conseguia falar e expressar o que sentia mais abertamente então, com o passar do tempo, fui interiorizando e conformando. Do meu 7° até ao meu 10° ano frequentei as consultas de Psiquiatria no Hospital Santa Maria. Todavia, posteriormente, foi realizada uma transferência do serviço e passei para o Hospital Pulido Valente. </w:t>
      </w:r>
      <w:r w:rsidRPr="008D3004">
        <w:rPr>
          <w:rFonts w:ascii="Times New Roman" w:hAnsi="Times New Roman" w:cs="Times New Roman"/>
          <w:sz w:val="24"/>
          <w:szCs w:val="20"/>
        </w:rPr>
        <w:br/>
      </w:r>
      <w:r w:rsidRPr="008D300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No meu ponto de vista, as consultas foram cruciais para o meu desenvolvimento e estabilidade emocional, principalmente, pelo facto, das crises terem-se gerado, por consequência, num dos períodos mais conturbados da minha vida. Inconscientemente, estava a confinar-me numa "bolha" impenetrável. Pois, devido ao facto do meu irmão ter sofrido alguns problemas de saúde, que o internaram durante vários anos seguidos, </w:t>
      </w:r>
      <w:r w:rsidRPr="008D3004">
        <w:rPr>
          <w:rFonts w:ascii="Times New Roman" w:hAnsi="Times New Roman" w:cs="Times New Roman"/>
          <w:sz w:val="24"/>
          <w:szCs w:val="20"/>
          <w:shd w:val="clear" w:color="auto" w:fill="FFFFFF"/>
        </w:rPr>
        <w:lastRenderedPageBreak/>
        <w:t>os focos estavam na sua melhoria. Consequentemente</w:t>
      </w:r>
      <w:proofErr w:type="gramStart"/>
      <w:r w:rsidRPr="008D3004">
        <w:rPr>
          <w:rFonts w:ascii="Times New Roman" w:hAnsi="Times New Roman" w:cs="Times New Roman"/>
          <w:sz w:val="24"/>
          <w:szCs w:val="20"/>
          <w:shd w:val="clear" w:color="auto" w:fill="FFFFFF"/>
        </w:rPr>
        <w:t>,</w:t>
      </w:r>
      <w:proofErr w:type="gramEnd"/>
      <w:r w:rsidRPr="008D300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deixei-me levar pelo sentimento de solidão que se transformou em ansiedade, ao invadir os pensamentos, incessantemente, e tomar conta dos meus medos e receios. Logo, as consultas revelaram-se imprescindíveis, pois deram-me a estabilidade e a ajuda que procurava, transmitindo-me uma sensação de apoio e confiança que com a Psiquiatra podia desabafar, </w:t>
      </w:r>
      <w:r w:rsidRPr="008D3004">
        <w:rPr>
          <w:rFonts w:ascii="Times New Roman" w:hAnsi="Times New Roman" w:cs="Times New Roman"/>
          <w:sz w:val="24"/>
          <w:szCs w:val="20"/>
        </w:rPr>
        <w:t xml:space="preserve">algo </w:t>
      </w:r>
      <w:r w:rsidRPr="008D3004">
        <w:rPr>
          <w:rFonts w:ascii="Times New Roman" w:hAnsi="Times New Roman" w:cs="Times New Roman"/>
          <w:sz w:val="24"/>
          <w:szCs w:val="20"/>
          <w:shd w:val="clear" w:color="auto" w:fill="FFFFFF"/>
        </w:rPr>
        <w:t>que me confortava, a medicação foi sempre, somente, um auxílio diário. Atualmente, pese embora, psicologicamente, seja mais consciente e ponderado a encarar as situações, as consultas continuam a ser essenciais, principalmente, porque, desde que o meu avô materno faleceu, os ataques de ansiedade têm sido constantes e dominantes</w:t>
      </w:r>
      <w:r w:rsidRPr="008D3004">
        <w:rPr>
          <w:rFonts w:ascii="Arial" w:hAnsi="Arial" w:cs="Arial"/>
          <w:sz w:val="20"/>
          <w:szCs w:val="20"/>
          <w:shd w:val="clear" w:color="auto" w:fill="FFFFFF"/>
        </w:rPr>
        <w:t>.</w:t>
      </w:r>
    </w:p>
    <w:sectPr w:rsidR="00BE55BB" w:rsidRPr="008D30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BB"/>
    <w:rsid w:val="008D3004"/>
    <w:rsid w:val="00B2372C"/>
    <w:rsid w:val="00BA0904"/>
    <w:rsid w:val="00B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4A7C7-A3E5-4C29-BEBE-AC3FAE72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5BB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://www.ie.ulisboa.pt/&amp;psig=AOvVaw1whDPb0dMy9IW7ylE3A15l&amp;ust=1583355446515000&amp;source=images&amp;cd=vfe&amp;ved=0CAIQjRxqFwoTCNDl1O6Y_-cCFQAAAAAdAAAAABA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866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Jorge</dc:creator>
  <cp:keywords/>
  <dc:description/>
  <cp:lastModifiedBy>António Jorge</cp:lastModifiedBy>
  <cp:revision>2</cp:revision>
  <dcterms:created xsi:type="dcterms:W3CDTF">2020-04-03T17:08:00Z</dcterms:created>
  <dcterms:modified xsi:type="dcterms:W3CDTF">2020-04-03T17:18:00Z</dcterms:modified>
</cp:coreProperties>
</file>