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2C" w:rsidRDefault="004A522C" w:rsidP="004A522C">
      <w:pPr>
        <w:jc w:val="center"/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noProof/>
          <w:color w:val="2962FF"/>
          <w:sz w:val="24"/>
          <w:szCs w:val="20"/>
          <w:lang w:eastAsia="pt-PT"/>
        </w:rPr>
        <w:drawing>
          <wp:anchor distT="0" distB="0" distL="114300" distR="114300" simplePos="0" relativeHeight="251659264" behindDoc="0" locked="0" layoutInCell="1" allowOverlap="1" wp14:anchorId="04925AC9" wp14:editId="7DB179ED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3380740" cy="1485900"/>
            <wp:effectExtent l="0" t="0" r="0" b="0"/>
            <wp:wrapSquare wrapText="bothSides"/>
            <wp:docPr id="1" name="Imagem 1" descr="Resultado de imagem para ie ul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e ul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7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522C" w:rsidRDefault="004A522C" w:rsidP="004A522C">
      <w:pPr>
        <w:jc w:val="center"/>
        <w:rPr>
          <w:rFonts w:ascii="Times New Roman" w:hAnsi="Times New Roman" w:cs="Times New Roman"/>
          <w:sz w:val="24"/>
        </w:rPr>
      </w:pPr>
    </w:p>
    <w:p w:rsidR="004A522C" w:rsidRDefault="004A522C" w:rsidP="004A522C">
      <w:pPr>
        <w:jc w:val="center"/>
        <w:rPr>
          <w:rFonts w:ascii="Times New Roman" w:hAnsi="Times New Roman" w:cs="Times New Roman"/>
          <w:sz w:val="24"/>
        </w:rPr>
      </w:pPr>
    </w:p>
    <w:p w:rsidR="004A522C" w:rsidRPr="008F7A55" w:rsidRDefault="004A522C" w:rsidP="004A522C">
      <w:pPr>
        <w:jc w:val="center"/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sz w:val="24"/>
        </w:rPr>
        <w:t xml:space="preserve">Licenciatura em Educação e Formação – Ano Letivo 2019/2020 </w:t>
      </w:r>
    </w:p>
    <w:p w:rsidR="004A522C" w:rsidRPr="008F7A55" w:rsidRDefault="004A522C" w:rsidP="004A522C">
      <w:pPr>
        <w:jc w:val="center"/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sz w:val="24"/>
        </w:rPr>
        <w:t>Competências Emocionais [Opção]</w:t>
      </w:r>
    </w:p>
    <w:p w:rsidR="004A522C" w:rsidRPr="008F7A55" w:rsidRDefault="004A522C" w:rsidP="004A522C">
      <w:pPr>
        <w:jc w:val="center"/>
        <w:rPr>
          <w:rFonts w:ascii="Times New Roman" w:hAnsi="Times New Roman" w:cs="Times New Roman"/>
          <w:sz w:val="24"/>
        </w:rPr>
      </w:pPr>
    </w:p>
    <w:p w:rsidR="004A522C" w:rsidRPr="008F7A55" w:rsidRDefault="004A522C" w:rsidP="004A522C">
      <w:pPr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sz w:val="24"/>
        </w:rPr>
        <w:t xml:space="preserve">Docente: </w:t>
      </w:r>
      <w:r>
        <w:rPr>
          <w:rFonts w:ascii="Times New Roman" w:hAnsi="Times New Roman" w:cs="Times New Roman"/>
          <w:sz w:val="24"/>
        </w:rPr>
        <w:t xml:space="preserve">Ana Paula Caetano </w:t>
      </w:r>
    </w:p>
    <w:p w:rsidR="004A522C" w:rsidRPr="008F7A55" w:rsidRDefault="004A522C" w:rsidP="004A522C">
      <w:pPr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sz w:val="24"/>
        </w:rPr>
        <w:t>Discente: António Ribeiro</w:t>
      </w:r>
    </w:p>
    <w:p w:rsidR="004A522C" w:rsidRDefault="004A522C" w:rsidP="004A522C">
      <w:pPr>
        <w:rPr>
          <w:rFonts w:ascii="Times New Roman" w:hAnsi="Times New Roman" w:cs="Times New Roman"/>
          <w:sz w:val="24"/>
        </w:rPr>
      </w:pPr>
      <w:r w:rsidRPr="008F7A55">
        <w:rPr>
          <w:rFonts w:ascii="Times New Roman" w:hAnsi="Times New Roman" w:cs="Times New Roman"/>
          <w:sz w:val="24"/>
        </w:rPr>
        <w:t>UC: Competências Emocionais [Opção]</w:t>
      </w:r>
    </w:p>
    <w:p w:rsidR="000A0446" w:rsidRPr="000C774A" w:rsidRDefault="000A0446">
      <w:pPr>
        <w:rPr>
          <w:rFonts w:ascii="Times New Roman" w:hAnsi="Times New Roman" w:cs="Times New Roman"/>
          <w:sz w:val="24"/>
        </w:rPr>
      </w:pPr>
    </w:p>
    <w:p w:rsidR="000C774A" w:rsidRDefault="004A522C" w:rsidP="000C774A">
      <w:pPr>
        <w:jc w:val="center"/>
        <w:rPr>
          <w:rFonts w:ascii="Times New Roman" w:hAnsi="Times New Roman" w:cs="Times New Roman"/>
          <w:sz w:val="24"/>
        </w:rPr>
      </w:pPr>
      <w:r w:rsidRPr="000C774A">
        <w:rPr>
          <w:rFonts w:ascii="Times New Roman" w:hAnsi="Times New Roman" w:cs="Times New Roman"/>
          <w:sz w:val="24"/>
        </w:rPr>
        <w:t xml:space="preserve">Narrativa do quotidiano </w:t>
      </w:r>
    </w:p>
    <w:p w:rsidR="000C774A" w:rsidRPr="000C774A" w:rsidRDefault="000C774A" w:rsidP="000C774A">
      <w:pPr>
        <w:jc w:val="center"/>
        <w:rPr>
          <w:rFonts w:ascii="Times New Roman" w:hAnsi="Times New Roman" w:cs="Times New Roman"/>
          <w:sz w:val="24"/>
        </w:rPr>
      </w:pPr>
    </w:p>
    <w:p w:rsidR="004A522C" w:rsidRPr="000C774A" w:rsidRDefault="000C774A" w:rsidP="000C774A">
      <w:pPr>
        <w:spacing w:line="276" w:lineRule="auto"/>
        <w:rPr>
          <w:rFonts w:ascii="Times New Roman" w:hAnsi="Times New Roman" w:cs="Times New Roman"/>
          <w:sz w:val="28"/>
        </w:rPr>
      </w:pP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Ocorreu numa quinta-feira, dia 20 de Fevereiro. Estava tudo a correr bem, dentro da normalidade, era apenas mais um dia de aulas. Cheguei à faculdade, mais ou menos, pelas 10h e entrei para a aula Modelos de Formação. Relativamente à aula, foi uma aula tranquila, apenas de apresentação da docente, dos discentes e integração ao programa da unidade curricular. Quando a aula estava a acabar, minutos antes de sairmos para almoço, comecei a sentir alguns sintomas, principalmente, físicos de ansiedade. Inicialmente, comecei por sentir aceleração cardíaca, seguidamente, outros sintomas como transpiração excessiva, principalmente, das mãos, movimentos involuntários ao tremer a perna (direita) e estava inquieto devido ao f</w:t>
      </w:r>
      <w:r w:rsidR="0073294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acto de não perceber porquê nem 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motivos pelos quais estava a sentir naquele momento, apenas tinha o pressentimento de que algo não estava bem e não sabia o quê. Então, o meu primeiro impulso foi ir embora da faculdade e assim que cheguei ao metro da minha zona mandei mensagem a uma amiga, Daniela, com quem me relaciono desde o sétimo ano. O facto de procurar a Daniela e falarmos sobre o ocorrido</w:t>
      </w:r>
      <w:r w:rsidR="0073294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não foi por acaso e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ajudou-me bastante, pois ela também sofre de ansiedade, então eu sabia que ela er</w:t>
      </w:r>
      <w:r w:rsidR="0073294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a a melhor "conselheira" e sab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ia como me acalmar, o outro motivo para</w:t>
      </w:r>
      <w:r w:rsidR="00732945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ter procurado ela e não outra pessoa foi por já termos um grau de cumplicidade suficiente e o hábito de desabafarmos um com o outro sobre os nossos problemas. Posteriormente, é que falei com outros amigos sobre o sucedido. A nível das dimensões emocionais, o acontecimento 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afetou-me</w:t>
      </w:r>
      <w:r w:rsidRPr="000C774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 como outros anteriores devido ao facto de nunca se estar preparado para tal e, principalmente, não saber como reagir. Mas ter alguém com quem partilhar e a pessoa compreender, não julgar e, pelo contrário, ainda conseguir confortar foi uma sensação de alívio, serenidade e equilíbrio emocional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 xml:space="preserve">. </w:t>
      </w:r>
      <w:bookmarkStart w:id="0" w:name="_GoBack"/>
      <w:bookmarkEnd w:id="0"/>
    </w:p>
    <w:sectPr w:rsidR="004A522C" w:rsidRPr="000C77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2C"/>
    <w:rsid w:val="000A0446"/>
    <w:rsid w:val="000C774A"/>
    <w:rsid w:val="004A522C"/>
    <w:rsid w:val="007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C201C-12A9-4A17-9C30-8C482A6D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22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://www.ie.ulisboa.pt/&amp;psig=AOvVaw1whDPb0dMy9IW7ylE3A15l&amp;ust=1583355446515000&amp;source=images&amp;cd=vfe&amp;ved=0CAIQjRxqFwoTCNDl1O6Y_-cCFQAAAAAdAAAAABA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Jorge</dc:creator>
  <cp:keywords/>
  <dc:description/>
  <cp:lastModifiedBy>António Jorge</cp:lastModifiedBy>
  <cp:revision>3</cp:revision>
  <dcterms:created xsi:type="dcterms:W3CDTF">2020-03-03T21:14:00Z</dcterms:created>
  <dcterms:modified xsi:type="dcterms:W3CDTF">2020-03-04T11:14:00Z</dcterms:modified>
</cp:coreProperties>
</file>